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E1F62" w14:textId="77777777" w:rsidR="00A908DA" w:rsidRPr="00A908DA" w:rsidRDefault="00A908DA" w:rsidP="00A908DA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A908D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Основные понятия поверки СИ в строительстве</w:t>
      </w:r>
    </w:p>
    <w:p w14:paraId="3156D848" w14:textId="77777777" w:rsidR="00A908DA" w:rsidRPr="00A908DA" w:rsidRDefault="00A908DA" w:rsidP="00A908DA">
      <w:pPr>
        <w:numPr>
          <w:ilvl w:val="0"/>
          <w:numId w:val="1"/>
        </w:numPr>
        <w:shd w:val="clear" w:color="auto" w:fill="FFFFFF"/>
        <w:spacing w:after="0" w:line="420" w:lineRule="atLeast"/>
        <w:ind w:left="1020"/>
        <w:rPr>
          <w:rFonts w:ascii="Arial" w:eastAsia="Times New Roman" w:hAnsi="Arial" w:cs="Arial"/>
          <w:color w:val="333333"/>
          <w:lang w:eastAsia="ru-RU"/>
        </w:rPr>
      </w:pPr>
      <w:hyperlink r:id="rId5" w:history="1">
        <w:r w:rsidRPr="00A908DA">
          <w:rPr>
            <w:rFonts w:ascii="Arial" w:eastAsia="Times New Roman" w:hAnsi="Arial" w:cs="Arial"/>
            <w:noProof/>
            <w:color w:val="0066CC"/>
            <w:lang w:eastAsia="ru-RU"/>
          </w:rPr>
          <mc:AlternateContent>
            <mc:Choice Requires="wps">
              <w:drawing>
                <wp:inline distT="0" distB="0" distL="0" distR="0" wp14:anchorId="67F1F233" wp14:editId="47E57089">
                  <wp:extent cx="304800" cy="304800"/>
                  <wp:effectExtent l="0" t="0" r="0" b="0"/>
                  <wp:docPr id="2" name="AutoShape 1" descr=" 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B5B4DF2" id="AutoShape 1" o:spid="_x0000_s1026" alt=" " href="https://cde-ufugtu.ru/mod/resource/view.php?id=972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 xml:space="preserve">Требования к поверке средств измерений в </w:t>
        </w:r>
        <w:proofErr w:type="spellStart"/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строительстве</w:t>
        </w:r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bdr w:val="none" w:sz="0" w:space="0" w:color="auto" w:frame="1"/>
            <w:lang w:eastAsia="ru-RU"/>
          </w:rPr>
          <w:t>Файл</w:t>
        </w:r>
        <w:proofErr w:type="spellEnd"/>
      </w:hyperlink>
    </w:p>
    <w:p w14:paraId="6BB40849" w14:textId="77777777" w:rsidR="00A908DA" w:rsidRPr="00A908DA" w:rsidRDefault="00A908DA" w:rsidP="00A908DA">
      <w:pPr>
        <w:shd w:val="clear" w:color="auto" w:fill="FFFFFF"/>
        <w:spacing w:after="120" w:line="420" w:lineRule="atLeast"/>
        <w:ind w:left="139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В данной теме необходимо изучить главу на страницах 129-133 представленного учебного пособия. Затем после изучения ответить на вопросы в конце главы и представить отчет согласно всем требованиям.</w:t>
      </w:r>
    </w:p>
    <w:p w14:paraId="74AED952" w14:textId="77777777" w:rsidR="00A908DA" w:rsidRPr="00A908DA" w:rsidRDefault="00A908DA" w:rsidP="00A908DA">
      <w:pPr>
        <w:numPr>
          <w:ilvl w:val="0"/>
          <w:numId w:val="1"/>
        </w:numPr>
        <w:shd w:val="clear" w:color="auto" w:fill="FFFFFF"/>
        <w:spacing w:after="0" w:line="420" w:lineRule="atLeast"/>
        <w:ind w:left="1020"/>
        <w:rPr>
          <w:rFonts w:ascii="Arial" w:eastAsia="Times New Roman" w:hAnsi="Arial" w:cs="Arial"/>
          <w:color w:val="333333"/>
          <w:lang w:eastAsia="ru-RU"/>
        </w:rPr>
      </w:pPr>
      <w:hyperlink r:id="rId6" w:history="1">
        <w:r w:rsidRPr="00A908DA">
          <w:rPr>
            <w:rFonts w:ascii="Arial" w:eastAsia="Times New Roman" w:hAnsi="Arial" w:cs="Arial"/>
            <w:noProof/>
            <w:color w:val="0066CC"/>
            <w:lang w:eastAsia="ru-RU"/>
          </w:rPr>
          <mc:AlternateContent>
            <mc:Choice Requires="wps">
              <w:drawing>
                <wp:inline distT="0" distB="0" distL="0" distR="0" wp14:anchorId="481B01B9" wp14:editId="4F1DFAC3">
                  <wp:extent cx="304800" cy="304800"/>
                  <wp:effectExtent l="0" t="0" r="0" b="0"/>
                  <wp:docPr id="1" name="AutoShape 2" descr="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58543CA" id="AutoShape 2" o:spid="_x0000_s1026" alt=" " href="https://cde-ufugtu.ru/mod/assign/view.php?id=97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 xml:space="preserve">Отчёт по </w:t>
        </w:r>
        <w:proofErr w:type="spellStart"/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lang w:eastAsia="ru-RU"/>
          </w:rPr>
          <w:t>теме</w:t>
        </w:r>
        <w:r w:rsidRPr="00A908DA">
          <w:rPr>
            <w:rFonts w:ascii="Arial" w:eastAsia="Times New Roman" w:hAnsi="Arial" w:cs="Arial"/>
            <w:b/>
            <w:bCs/>
            <w:color w:val="0066CC"/>
            <w:sz w:val="24"/>
            <w:szCs w:val="24"/>
            <w:bdr w:val="none" w:sz="0" w:space="0" w:color="auto" w:frame="1"/>
            <w:lang w:eastAsia="ru-RU"/>
          </w:rPr>
          <w:t>Задание</w:t>
        </w:r>
        <w:proofErr w:type="spellEnd"/>
      </w:hyperlink>
    </w:p>
    <w:p w14:paraId="72D401EB" w14:textId="77777777" w:rsidR="00A908DA" w:rsidRPr="00A908DA" w:rsidRDefault="00A908DA" w:rsidP="00A908DA">
      <w:pPr>
        <w:shd w:val="clear" w:color="auto" w:fill="FFFFFF"/>
        <w:spacing w:after="120" w:line="420" w:lineRule="atLeast"/>
        <w:ind w:left="139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Уважаемые слушатели! Вам необходимо представить отчёт и выслать по следующим требованиям:</w:t>
      </w:r>
    </w:p>
    <w:p w14:paraId="4A5A7A33" w14:textId="77777777" w:rsidR="00A908DA" w:rsidRPr="00A908DA" w:rsidRDefault="00A908DA" w:rsidP="00A908DA">
      <w:pPr>
        <w:shd w:val="clear" w:color="auto" w:fill="FFFFFF"/>
        <w:spacing w:before="120" w:after="120" w:line="420" w:lineRule="atLeast"/>
        <w:ind w:left="139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 xml:space="preserve">Отчет присылать строго в формате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word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>, шрифт 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Times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New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Roman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>.  Обязательно оформляется титульный лист.</w:t>
      </w:r>
    </w:p>
    <w:p w14:paraId="0C0ECAAD" w14:textId="77777777" w:rsidR="00A908DA" w:rsidRPr="00A908DA" w:rsidRDefault="00A908DA" w:rsidP="00A908DA">
      <w:pPr>
        <w:shd w:val="clear" w:color="auto" w:fill="FFFFFF"/>
        <w:spacing w:before="120" w:after="120" w:line="420" w:lineRule="atLeast"/>
        <w:ind w:left="139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1.1. Оформление текста:</w:t>
      </w:r>
    </w:p>
    <w:p w14:paraId="2E8201A7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 размер бумаги А4;</w:t>
      </w:r>
    </w:p>
    <w:p w14:paraId="4C861CFD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 поля: 30 мм – левое; 10 мм – правое; 20 мм – верхнее и нижнее по ГОСТ Р 6. 30 – 2003;</w:t>
      </w:r>
    </w:p>
    <w:p w14:paraId="5012EE06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 колонтитулы – 1.25 см;        </w:t>
      </w:r>
    </w:p>
    <w:p w14:paraId="01424D67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A908DA">
        <w:rPr>
          <w:rFonts w:ascii="Arial" w:eastAsia="Times New Roman" w:hAnsi="Arial" w:cs="Arial"/>
          <w:color w:val="333333"/>
          <w:lang w:eastAsia="ru-RU"/>
        </w:rPr>
        <w:t xml:space="preserve">шрифт 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Times</w:t>
      </w:r>
      <w:proofErr w:type="spellEnd"/>
      <w:proofErr w:type="gramEnd"/>
      <w:r w:rsidRPr="00A908DA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New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Roman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 xml:space="preserve">  (основной текст), размер 14;</w:t>
      </w:r>
    </w:p>
    <w:p w14:paraId="67A00723" w14:textId="77777777" w:rsidR="00A908DA" w:rsidRPr="00A908DA" w:rsidRDefault="00A908DA" w:rsidP="00A908D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420" w:lineRule="atLeast"/>
        <w:ind w:left="283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· межстрочное расстояние – одинарное;</w:t>
      </w:r>
    </w:p>
    <w:p w14:paraId="013EB5B1" w14:textId="77777777" w:rsidR="00A908DA" w:rsidRPr="00A908DA" w:rsidRDefault="00A908DA" w:rsidP="00A908D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420" w:lineRule="atLeast"/>
        <w:ind w:left="283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· красная строка – 1.5 см;</w:t>
      </w:r>
    </w:p>
    <w:p w14:paraId="5DCCFC6C" w14:textId="77777777" w:rsidR="00A908DA" w:rsidRPr="00A908DA" w:rsidRDefault="00A908DA" w:rsidP="00A908D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420" w:lineRule="atLeast"/>
        <w:ind w:left="283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 xml:space="preserve">· </w:t>
      </w:r>
      <w:proofErr w:type="spellStart"/>
      <w:r w:rsidRPr="00A908DA">
        <w:rPr>
          <w:rFonts w:ascii="Arial" w:eastAsia="Times New Roman" w:hAnsi="Arial" w:cs="Arial"/>
          <w:color w:val="333333"/>
          <w:lang w:eastAsia="ru-RU"/>
        </w:rPr>
        <w:t>автоперенос</w:t>
      </w:r>
      <w:proofErr w:type="spellEnd"/>
      <w:r w:rsidRPr="00A908DA">
        <w:rPr>
          <w:rFonts w:ascii="Arial" w:eastAsia="Times New Roman" w:hAnsi="Arial" w:cs="Arial"/>
          <w:color w:val="333333"/>
          <w:lang w:eastAsia="ru-RU"/>
        </w:rPr>
        <w:t>.</w:t>
      </w:r>
    </w:p>
    <w:p w14:paraId="1BFCB320" w14:textId="77777777" w:rsidR="00A908DA" w:rsidRPr="00A908DA" w:rsidRDefault="00A908DA" w:rsidP="00A908DA">
      <w:pPr>
        <w:shd w:val="clear" w:color="auto" w:fill="FFFFFF"/>
        <w:spacing w:before="120" w:after="120" w:line="420" w:lineRule="atLeast"/>
        <w:ind w:left="139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1.1а. Требования к рисункам:</w:t>
      </w:r>
    </w:p>
    <w:p w14:paraId="4870832E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толщина линий не менее 1 пункта;</w:t>
      </w:r>
    </w:p>
    <w:p w14:paraId="1F654A2A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· рисунки черно-белые;</w:t>
      </w:r>
    </w:p>
    <w:p w14:paraId="0BDAE78E" w14:textId="77777777" w:rsidR="00A908DA" w:rsidRPr="00A908DA" w:rsidRDefault="00A908DA" w:rsidP="00A908D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20" w:lineRule="atLeast"/>
        <w:ind w:left="2115"/>
        <w:rPr>
          <w:rFonts w:ascii="Arial" w:eastAsia="Times New Roman" w:hAnsi="Arial" w:cs="Arial"/>
          <w:color w:val="333333"/>
          <w:lang w:eastAsia="ru-RU"/>
        </w:rPr>
      </w:pPr>
      <w:r w:rsidRPr="00A908DA">
        <w:rPr>
          <w:rFonts w:ascii="Arial" w:eastAsia="Times New Roman" w:hAnsi="Arial" w:cs="Arial"/>
          <w:color w:val="333333"/>
          <w:lang w:eastAsia="ru-RU"/>
        </w:rPr>
        <w:t>размер шрифта текста на рисунках – не менее 12.</w:t>
      </w:r>
    </w:p>
    <w:p w14:paraId="0750D709" w14:textId="77777777" w:rsidR="00CC340D" w:rsidRDefault="00CC340D"/>
    <w:sectPr w:rsidR="00CC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97179"/>
    <w:multiLevelType w:val="multilevel"/>
    <w:tmpl w:val="1F7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61"/>
    <w:rsid w:val="00555961"/>
    <w:rsid w:val="00A908DA"/>
    <w:rsid w:val="00C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45270-EC7B-4D7E-86DB-9D02EBA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466">
          <w:marLeft w:val="15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67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45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4" w:color="EEEEEE"/>
                    <w:right w:val="none" w:sz="0" w:space="0" w:color="auto"/>
                  </w:divBdr>
                  <w:divsChild>
                    <w:div w:id="2268897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846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5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9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4" w:color="EEEEEE"/>
                    <w:right w:val="none" w:sz="0" w:space="0" w:color="auto"/>
                  </w:divBdr>
                  <w:divsChild>
                    <w:div w:id="8958957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680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e-ufugtu.ru/mod/assign/view.php?id=9726" TargetMode="External"/><Relationship Id="rId5" Type="http://schemas.openxmlformats.org/officeDocument/2006/relationships/hyperlink" Target="https://cde-ufugtu.ru/mod/resource/view.php?id=97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2022-03-14T06:03:00Z</dcterms:created>
  <dcterms:modified xsi:type="dcterms:W3CDTF">2022-03-14T06:03:00Z</dcterms:modified>
</cp:coreProperties>
</file>